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9D" w:rsidRPr="00F94B9D" w:rsidRDefault="00F94B9D" w:rsidP="00F94B9D">
      <w:pPr>
        <w:rPr>
          <w:b/>
          <w:bCs/>
        </w:rPr>
      </w:pPr>
      <w:r w:rsidRPr="00F94B9D">
        <w:rPr>
          <w:b/>
          <w:bCs/>
        </w:rPr>
        <w:t>Виды самоанализа урока в школе</w:t>
      </w:r>
    </w:p>
    <w:p w:rsidR="00F94B9D" w:rsidRPr="00F94B9D" w:rsidRDefault="00F94B9D" w:rsidP="00F94B9D">
      <w:r w:rsidRPr="00F94B9D">
        <w:t xml:space="preserve">Многие педагоги испытывают сложности с осуществлением рефлексии не столько из-за профессиональной компетентности, сколько из-за отсутствия алгоритмов проведения данного типа работы. Перед тем, как выполнять </w:t>
      </w:r>
      <w:hyperlink r:id="rId5" w:anchor="/document/16/3276&amp;utm_source=menobr.ru&amp;utm_medium=refer&amp;utm_campaign=menobr_contentblock_articles_eso_23092016" w:tgtFrame="_blank" w:history="1">
        <w:r w:rsidRPr="00F94B9D">
          <w:rPr>
            <w:rStyle w:val="a3"/>
          </w:rPr>
          <w:t>самоанализ урока по ФГОС</w:t>
        </w:r>
      </w:hyperlink>
      <w:r w:rsidRPr="00F94B9D">
        <w:t>, следует определить, какой вид анализа необходим в данном случае. Рефлексия школьного занятия не обязательно подразумевает проработку всех структурных этапов образовательного процесса.</w:t>
      </w:r>
    </w:p>
    <w:p w:rsidR="00F94B9D" w:rsidRPr="00F94B9D" w:rsidRDefault="00F94B9D" w:rsidP="00F94B9D">
      <w:r w:rsidRPr="00F94B9D">
        <w:rPr>
          <w:b/>
          <w:bCs/>
        </w:rPr>
        <w:t>Так, в современной педагогической практике принято различать такие виды самоанализа школьных занятий:</w:t>
      </w:r>
    </w:p>
    <w:p w:rsidR="00F94B9D" w:rsidRPr="00F94B9D" w:rsidRDefault="00F94B9D" w:rsidP="00F94B9D">
      <w:pPr>
        <w:numPr>
          <w:ilvl w:val="0"/>
          <w:numId w:val="1"/>
        </w:numPr>
      </w:pPr>
      <w:proofErr w:type="gramStart"/>
      <w:r w:rsidRPr="00F94B9D">
        <w:t>краткий</w:t>
      </w:r>
      <w:proofErr w:type="gramEnd"/>
      <w:r w:rsidRPr="00F94B9D">
        <w:t>, в рамках которого дается общая оценка хода урока, озвучиваются учебные цели и задачи занятия, были ли они достигнуты;</w:t>
      </w:r>
    </w:p>
    <w:p w:rsidR="00F94B9D" w:rsidRPr="00F94B9D" w:rsidRDefault="00F94B9D" w:rsidP="00F94B9D">
      <w:pPr>
        <w:numPr>
          <w:ilvl w:val="0"/>
          <w:numId w:val="1"/>
        </w:numPr>
      </w:pPr>
      <w:proofErr w:type="gramStart"/>
      <w:r w:rsidRPr="00F94B9D">
        <w:t>структурный</w:t>
      </w:r>
      <w:proofErr w:type="gramEnd"/>
      <w:r w:rsidRPr="00F94B9D">
        <w:t xml:space="preserve"> (поэтапный) — проработка каждого отдельного этапа урока, отслеживание взаимосвязи между ними;</w:t>
      </w:r>
    </w:p>
    <w:p w:rsidR="00F94B9D" w:rsidRPr="00F94B9D" w:rsidRDefault="00F94B9D" w:rsidP="00F94B9D">
      <w:pPr>
        <w:numPr>
          <w:ilvl w:val="0"/>
          <w:numId w:val="1"/>
        </w:numPr>
      </w:pPr>
      <w:r w:rsidRPr="00F94B9D">
        <w:t>структурно-временной — анализ отдельных этапов структуры урока с учетом временных рамок. Такой вид рефлексии позволяет понять, не было ли слишком затянута проверка домашнего задания или объяснение нового материала.</w:t>
      </w:r>
    </w:p>
    <w:p w:rsidR="00F94B9D" w:rsidRPr="00F94B9D" w:rsidRDefault="00F94B9D" w:rsidP="00F94B9D">
      <w:pPr>
        <w:numPr>
          <w:ilvl w:val="0"/>
          <w:numId w:val="1"/>
        </w:numPr>
      </w:pPr>
      <w:r w:rsidRPr="00F94B9D">
        <w:t>Дидактический, предусматривающий детальную проработку используемых педагогических технологий и приемов, которые применялись для достижения образовательных целей, анализ их эффективности в контексте конкретного урока.</w:t>
      </w:r>
    </w:p>
    <w:p w:rsidR="00F94B9D" w:rsidRPr="00F94B9D" w:rsidRDefault="00F94B9D" w:rsidP="00F94B9D">
      <w:pPr>
        <w:numPr>
          <w:ilvl w:val="0"/>
          <w:numId w:val="1"/>
        </w:numPr>
      </w:pPr>
      <w:r w:rsidRPr="00F94B9D">
        <w:t>Комплексный самоанализ урока по ФГОС, который строится на использовании всех вышеперечисленных методов рефлексии.</w:t>
      </w:r>
    </w:p>
    <w:p w:rsidR="00F94B9D" w:rsidRPr="00F94B9D" w:rsidRDefault="00F94B9D" w:rsidP="00F94B9D">
      <w:r w:rsidRPr="00F94B9D">
        <w:rPr>
          <w:b/>
          <w:bCs/>
        </w:rPr>
        <w:t>При проведении анализа отдельных занятий также очень важно учитывать их тип: </w:t>
      </w:r>
    </w:p>
    <w:p w:rsidR="00F94B9D" w:rsidRPr="00F94B9D" w:rsidRDefault="00F94B9D" w:rsidP="00F94B9D">
      <w:pPr>
        <w:numPr>
          <w:ilvl w:val="0"/>
          <w:numId w:val="2"/>
        </w:numPr>
      </w:pPr>
      <w:r w:rsidRPr="00F94B9D">
        <w:t>усвоение новых знаний,</w:t>
      </w:r>
    </w:p>
    <w:p w:rsidR="00F94B9D" w:rsidRPr="00F94B9D" w:rsidRDefault="00F94B9D" w:rsidP="00F94B9D">
      <w:pPr>
        <w:numPr>
          <w:ilvl w:val="0"/>
          <w:numId w:val="2"/>
        </w:numPr>
      </w:pPr>
      <w:r w:rsidRPr="00F94B9D">
        <w:t>применение полученных знаний и умений,</w:t>
      </w:r>
    </w:p>
    <w:p w:rsidR="00F94B9D" w:rsidRPr="00F94B9D" w:rsidRDefault="00F94B9D" w:rsidP="00F94B9D">
      <w:pPr>
        <w:numPr>
          <w:ilvl w:val="0"/>
          <w:numId w:val="2"/>
        </w:numPr>
      </w:pPr>
      <w:r w:rsidRPr="00F94B9D">
        <w:t>систематизация и обобщение пройденного материала,</w:t>
      </w:r>
    </w:p>
    <w:p w:rsidR="00F94B9D" w:rsidRPr="00F94B9D" w:rsidRDefault="00F94B9D" w:rsidP="00F94B9D">
      <w:pPr>
        <w:numPr>
          <w:ilvl w:val="0"/>
          <w:numId w:val="2"/>
        </w:numPr>
      </w:pPr>
      <w:r w:rsidRPr="00F94B9D">
        <w:t>контроль навыков и умений,</w:t>
      </w:r>
    </w:p>
    <w:p w:rsidR="00F94B9D" w:rsidRPr="00F94B9D" w:rsidRDefault="00F94B9D" w:rsidP="00F94B9D">
      <w:pPr>
        <w:numPr>
          <w:ilvl w:val="0"/>
          <w:numId w:val="2"/>
        </w:numPr>
      </w:pPr>
      <w:r w:rsidRPr="00F94B9D">
        <w:t>открытые уроки.</w:t>
      </w:r>
    </w:p>
    <w:p w:rsidR="00F94B9D" w:rsidRPr="00F94B9D" w:rsidRDefault="00F94B9D" w:rsidP="00F94B9D">
      <w:r w:rsidRPr="00F94B9D">
        <w:t xml:space="preserve">В зависимости от </w:t>
      </w:r>
      <w:hyperlink r:id="rId6" w:tgtFrame="_blank" w:history="1">
        <w:r w:rsidRPr="00F94B9D">
          <w:rPr>
            <w:rStyle w:val="a3"/>
          </w:rPr>
          <w:t>типа самоанализа урока</w:t>
        </w:r>
      </w:hyperlink>
      <w:r w:rsidRPr="00F94B9D">
        <w:t xml:space="preserve"> по ФГОС будет отличаться и педагогу нужно помнить об этом.</w:t>
      </w:r>
    </w:p>
    <w:p w:rsidR="00F94B9D" w:rsidRPr="00F94B9D" w:rsidRDefault="00F94B9D" w:rsidP="00F94B9D">
      <w:pPr>
        <w:rPr>
          <w:b/>
          <w:bCs/>
        </w:rPr>
      </w:pPr>
      <w:r w:rsidRPr="00F94B9D">
        <w:rPr>
          <w:b/>
          <w:bCs/>
        </w:rPr>
        <w:t>Алгоритм проведения самоанализа урока по ФГОС</w:t>
      </w:r>
    </w:p>
    <w:p w:rsidR="00F94B9D" w:rsidRPr="00F94B9D" w:rsidRDefault="00F94B9D" w:rsidP="00F94B9D">
      <w:r w:rsidRPr="00F94B9D">
        <w:t xml:space="preserve">Выполнение рефлексии в рамках ведения </w:t>
      </w:r>
      <w:hyperlink r:id="rId7" w:tgtFrame="_blank" w:history="1">
        <w:r w:rsidRPr="00F94B9D">
          <w:rPr>
            <w:rStyle w:val="a3"/>
          </w:rPr>
          <w:t>педагогической деятельности</w:t>
        </w:r>
      </w:hyperlink>
      <w:r w:rsidRPr="00F94B9D">
        <w:t xml:space="preserve"> не будет вызывать трудностей, если подчинить выполнение анализа алгоритму, представленному ниже.</w:t>
      </w:r>
    </w:p>
    <w:p w:rsidR="00F94B9D" w:rsidRPr="00F94B9D" w:rsidRDefault="00F94B9D" w:rsidP="00F94B9D">
      <w:r w:rsidRPr="00F94B9D">
        <w:rPr>
          <w:b/>
          <w:bCs/>
        </w:rPr>
        <w:t>В рамках работы по поиску наиболее эффективных педагогических решений учителю следует:</w:t>
      </w:r>
    </w:p>
    <w:p w:rsidR="00F94B9D" w:rsidRPr="00F94B9D" w:rsidRDefault="00F94B9D" w:rsidP="00F94B9D">
      <w:pPr>
        <w:numPr>
          <w:ilvl w:val="0"/>
          <w:numId w:val="3"/>
        </w:numPr>
      </w:pPr>
      <w:r w:rsidRPr="00F94B9D">
        <w:t>Сформулировать тему урока, значение урока в разрезе основной образовательной программы.</w:t>
      </w:r>
    </w:p>
    <w:p w:rsidR="00F94B9D" w:rsidRPr="00F94B9D" w:rsidRDefault="00F94B9D" w:rsidP="00F94B9D">
      <w:pPr>
        <w:numPr>
          <w:ilvl w:val="0"/>
          <w:numId w:val="3"/>
        </w:numPr>
      </w:pPr>
      <w:r w:rsidRPr="00F94B9D">
        <w:lastRenderedPageBreak/>
        <w:t>Сделать краткую характеристику контингента обучающихся (указать количество детей в классе, количество «сильных» и «слабых» учеников, особенности коллектива, которые учитывались при планировании учебного занятия).</w:t>
      </w:r>
    </w:p>
    <w:p w:rsidR="00F94B9D" w:rsidRPr="00F94B9D" w:rsidRDefault="00F94B9D" w:rsidP="00F94B9D">
      <w:pPr>
        <w:numPr>
          <w:ilvl w:val="0"/>
          <w:numId w:val="3"/>
        </w:numPr>
      </w:pPr>
      <w:r w:rsidRPr="00F94B9D">
        <w:t>Указать тип урока согласно классификации, представленной в Федеральном государственном образовательном стандарте, а также то, как конкретное занятие вписывается в план изучения темы.</w:t>
      </w:r>
    </w:p>
    <w:p w:rsidR="00F94B9D" w:rsidRPr="00F94B9D" w:rsidRDefault="00F94B9D" w:rsidP="00F94B9D">
      <w:pPr>
        <w:numPr>
          <w:ilvl w:val="0"/>
          <w:numId w:val="3"/>
        </w:numPr>
      </w:pPr>
      <w:r w:rsidRPr="00F94B9D">
        <w:t>Обозначить цели и задачи урока, оценить, были ли они достигнуты.</w:t>
      </w:r>
    </w:p>
    <w:p w:rsidR="00F94B9D" w:rsidRPr="00F94B9D" w:rsidRDefault="00F94B9D" w:rsidP="00F94B9D">
      <w:pPr>
        <w:numPr>
          <w:ilvl w:val="0"/>
          <w:numId w:val="3"/>
        </w:numPr>
      </w:pPr>
      <w:r w:rsidRPr="00F94B9D">
        <w:t>Перечислить универсальные учебные действия, достижения которых было запланировано, указать методы и приемы педагогической работы, выбранные для формирования УУД.</w:t>
      </w:r>
    </w:p>
    <w:p w:rsidR="00F94B9D" w:rsidRPr="00F94B9D" w:rsidRDefault="00F94B9D" w:rsidP="00F94B9D">
      <w:pPr>
        <w:numPr>
          <w:ilvl w:val="0"/>
          <w:numId w:val="3"/>
        </w:numPr>
      </w:pPr>
      <w:r w:rsidRPr="00F94B9D">
        <w:t>Перечислить методы и приемы педагогической работы, применяемые на каждом отдельном этапе занятия.</w:t>
      </w:r>
    </w:p>
    <w:p w:rsidR="00F94B9D" w:rsidRPr="00F94B9D" w:rsidRDefault="00F94B9D" w:rsidP="00F94B9D">
      <w:pPr>
        <w:numPr>
          <w:ilvl w:val="0"/>
          <w:numId w:val="3"/>
        </w:numPr>
      </w:pPr>
      <w:r w:rsidRPr="00F94B9D">
        <w:t>Дать характеристику этапам урока, сделать упор на основную часть, показав ее связь с другими структурными элементами занятия.</w:t>
      </w:r>
    </w:p>
    <w:p w:rsidR="00F94B9D" w:rsidRPr="00F94B9D" w:rsidRDefault="00F94B9D" w:rsidP="00F94B9D">
      <w:pPr>
        <w:numPr>
          <w:ilvl w:val="0"/>
          <w:numId w:val="3"/>
        </w:numPr>
      </w:pPr>
      <w:r w:rsidRPr="00F94B9D">
        <w:t>Обосновать выбор дидактического и наглядного материала, других вспомогательных средств, используемых для достижения образовательных целей.</w:t>
      </w:r>
    </w:p>
    <w:p w:rsidR="00F94B9D" w:rsidRPr="00F94B9D" w:rsidRDefault="00F94B9D" w:rsidP="00F94B9D">
      <w:pPr>
        <w:numPr>
          <w:ilvl w:val="0"/>
          <w:numId w:val="3"/>
        </w:numPr>
      </w:pPr>
      <w:r w:rsidRPr="00F94B9D">
        <w:t>Проанализировать рациональность распределения времени для выполнения учащимися разных задач (знакомства с новым материалов, практической работы).</w:t>
      </w:r>
    </w:p>
    <w:p w:rsidR="00F94B9D" w:rsidRPr="00F94B9D" w:rsidRDefault="00F94B9D" w:rsidP="00F94B9D">
      <w:pPr>
        <w:numPr>
          <w:ilvl w:val="0"/>
          <w:numId w:val="3"/>
        </w:numPr>
      </w:pPr>
      <w:r w:rsidRPr="00F94B9D">
        <w:t>Объяснить, как проводится контроль знаний, умений и навыков учеников, определить эффективность выбранного метода оценивания.</w:t>
      </w:r>
    </w:p>
    <w:p w:rsidR="00F94B9D" w:rsidRPr="00F94B9D" w:rsidRDefault="00F94B9D" w:rsidP="00F94B9D">
      <w:pPr>
        <w:numPr>
          <w:ilvl w:val="0"/>
          <w:numId w:val="3"/>
        </w:numPr>
      </w:pPr>
      <w:r w:rsidRPr="00F94B9D">
        <w:t>Проанализировать психологическую атмосферу: уровень заинтересованности учащихся, скорость утомляемости, риски перегрузки.</w:t>
      </w:r>
    </w:p>
    <w:p w:rsidR="00F94B9D" w:rsidRPr="00F94B9D" w:rsidRDefault="00F94B9D" w:rsidP="00F94B9D">
      <w:pPr>
        <w:numPr>
          <w:ilvl w:val="0"/>
          <w:numId w:val="3"/>
        </w:numPr>
      </w:pPr>
      <w:r w:rsidRPr="00F94B9D">
        <w:t>Проверить объем и содержание домашнего задания с учетом сложности темы и восприимчивости детей.</w:t>
      </w:r>
    </w:p>
    <w:p w:rsidR="00F94B9D" w:rsidRPr="00F94B9D" w:rsidRDefault="00F94B9D" w:rsidP="00F94B9D">
      <w:pPr>
        <w:numPr>
          <w:ilvl w:val="0"/>
          <w:numId w:val="3"/>
        </w:numPr>
      </w:pPr>
      <w:r w:rsidRPr="00F94B9D">
        <w:t>Сформулировать свое отношение к занятию (педагогу следует объяснить, удовлетворен ли он проведенной работой, какие выводы удалось сделать благодаря рефлексии).</w:t>
      </w:r>
    </w:p>
    <w:p w:rsidR="00F94B9D" w:rsidRPr="00F94B9D" w:rsidRDefault="00F94B9D" w:rsidP="00F94B9D">
      <w:r w:rsidRPr="00F94B9D">
        <w:rPr>
          <w:i/>
          <w:iCs/>
        </w:rPr>
        <w:t xml:space="preserve">Самоанализ урока по ФГОС— </w:t>
      </w:r>
      <w:proofErr w:type="gramStart"/>
      <w:r w:rsidRPr="00F94B9D">
        <w:rPr>
          <w:i/>
          <w:iCs/>
        </w:rPr>
        <w:t>во</w:t>
      </w:r>
      <w:proofErr w:type="gramEnd"/>
      <w:r w:rsidRPr="00F94B9D">
        <w:rPr>
          <w:i/>
          <w:iCs/>
        </w:rPr>
        <w:t xml:space="preserve">зможность учителя посмотреть на проведенный урок глазами стороннего наблюдателя, чтобы выяснить сильные и слабые стороны собственного педагогического таланта. Педагогам не следует воспринимать данную форму работы как бесполезную обязанность: рефлексия позволяет систематически повышать педагогическое мастерство, улучшать уровень профессионализма. </w:t>
      </w:r>
    </w:p>
    <w:p w:rsidR="00F94B9D" w:rsidRPr="00F94B9D" w:rsidRDefault="00F94B9D" w:rsidP="00F94B9D">
      <w:hyperlink r:id="rId8" w:tgtFrame="_blank" w:history="1">
        <w:r w:rsidRPr="00F94B9D">
          <w:rPr>
            <w:rStyle w:val="a3"/>
          </w:rPr>
          <w:t>Самоанализ урока по ФГОС</w:t>
        </w:r>
      </w:hyperlink>
      <w:r w:rsidRPr="00F94B9D">
        <w:t xml:space="preserve">, образец которого является общедоступным, должен стать привычной практикой для учителей. </w:t>
      </w:r>
      <w:proofErr w:type="gramStart"/>
      <w:r w:rsidRPr="00F94B9D">
        <w:t xml:space="preserve">В связи с этим методическая служба образовательной организации и руководство школы должны вести </w:t>
      </w:r>
      <w:hyperlink r:id="rId9" w:tgtFrame="_blank" w:history="1">
        <w:r w:rsidRPr="00F94B9D">
          <w:rPr>
            <w:rStyle w:val="a3"/>
          </w:rPr>
          <w:t>разъяснительную работу</w:t>
        </w:r>
      </w:hyperlink>
      <w:r w:rsidRPr="00F94B9D">
        <w:t xml:space="preserve"> (пропагандировать необходимость осуществления рефлексии) среди педагогического состава, оказывать посильную помощь учителям в вопросе осуществления данного вида деятельности (предоставлять образцы самоанализа урока по ФГОС), включать самоанализ в список процедур, связанных с проведением открытых занятий, поощрять требовательное отношение педагогических работников к результатам профессиональной деятельности.   </w:t>
      </w:r>
      <w:proofErr w:type="gramEnd"/>
    </w:p>
    <w:p w:rsidR="00524D3D" w:rsidRDefault="00524D3D"/>
    <w:sectPr w:rsidR="005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235"/>
    <w:multiLevelType w:val="multilevel"/>
    <w:tmpl w:val="C2F2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41391"/>
    <w:multiLevelType w:val="multilevel"/>
    <w:tmpl w:val="A674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46584"/>
    <w:multiLevelType w:val="multilevel"/>
    <w:tmpl w:val="73C2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B9D"/>
    <w:rsid w:val="00524D3D"/>
    <w:rsid w:val="00F9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2086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707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7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988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7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obr.ru/article/65192-qqq-17-m01-kak-sostavit-obrazets-tehnologicheskoy-karty-uroka-po-f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nobr.ru/article/40347-qqe-16-m10-analiz-uroka-v-shkole-po-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zamdirobr.ru/article.aspx?aid=528104&amp;utm_source=menobr.ru&amp;utm_medium=refer&amp;utm_campaign=refer_menobr.ru_contentblock_articles_e.zamdirobr_1702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psihologsh.ru/article.aspx?aid=492065&amp;utm_source=menobr.ru&amp;utm_medium=refer&amp;utm_campaign=refer_menobr.ru_contentblock_articles_e.psihologsh_1702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2017-10-05T18:06:00Z</dcterms:created>
  <dcterms:modified xsi:type="dcterms:W3CDTF">2017-10-05T18:07:00Z</dcterms:modified>
</cp:coreProperties>
</file>