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B4" w:rsidRDefault="005249B4" w:rsidP="005249B4">
      <w:pPr>
        <w:pStyle w:val="a3"/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3341">
        <w:rPr>
          <w:b/>
          <w:sz w:val="28"/>
          <w:szCs w:val="28"/>
        </w:rPr>
        <w:t>Льготы, предоставляемые  в ДОУ за присмотр и уход за детьми в дошкольных образовательных организациях Спасского района</w:t>
      </w:r>
    </w:p>
    <w:p w:rsidR="005249B4" w:rsidRDefault="005249B4" w:rsidP="005249B4">
      <w:pPr>
        <w:pStyle w:val="a3"/>
        <w:ind w:left="-142"/>
        <w:jc w:val="both"/>
        <w:rPr>
          <w:b/>
          <w:sz w:val="28"/>
          <w:szCs w:val="28"/>
        </w:rPr>
      </w:pPr>
    </w:p>
    <w:p w:rsidR="005249B4" w:rsidRPr="002C3341" w:rsidRDefault="005249B4" w:rsidP="005249B4">
      <w:pPr>
        <w:pStyle w:val="a3"/>
        <w:ind w:left="-142"/>
        <w:jc w:val="both"/>
        <w:rPr>
          <w:b/>
          <w:sz w:val="28"/>
          <w:szCs w:val="28"/>
        </w:rPr>
      </w:pPr>
    </w:p>
    <w:p w:rsidR="005249B4" w:rsidRPr="00A06CA9" w:rsidRDefault="005249B4" w:rsidP="005249B4">
      <w:pPr>
        <w:pStyle w:val="a3"/>
        <w:ind w:left="0"/>
        <w:jc w:val="both"/>
        <w:rPr>
          <w:sz w:val="28"/>
          <w:szCs w:val="28"/>
        </w:rPr>
      </w:pPr>
      <w:r w:rsidRPr="0069346A">
        <w:rPr>
          <w:b/>
          <w:sz w:val="28"/>
          <w:szCs w:val="28"/>
        </w:rPr>
        <w:t xml:space="preserve">       Родительская плата не взимается с родителей (законных представителей) имеющих</w:t>
      </w:r>
      <w:r w:rsidRPr="00A06CA9">
        <w:rPr>
          <w:sz w:val="28"/>
          <w:szCs w:val="28"/>
        </w:rPr>
        <w:t>:</w:t>
      </w:r>
    </w:p>
    <w:p w:rsidR="005249B4" w:rsidRDefault="005249B4" w:rsidP="005249B4">
      <w:pPr>
        <w:pStyle w:val="a3"/>
        <w:ind w:left="0" w:firstLine="440"/>
        <w:jc w:val="both"/>
        <w:rPr>
          <w:sz w:val="28"/>
          <w:szCs w:val="28"/>
        </w:rPr>
      </w:pPr>
      <w:bookmarkStart w:id="0" w:name="sub_511"/>
      <w:r>
        <w:rPr>
          <w:sz w:val="28"/>
          <w:szCs w:val="28"/>
        </w:rPr>
        <w:t xml:space="preserve">-   </w:t>
      </w:r>
      <w:r w:rsidRPr="00A06CA9">
        <w:rPr>
          <w:sz w:val="28"/>
          <w:szCs w:val="28"/>
        </w:rPr>
        <w:t>детей-инвалидов, детей сирот и дет</w:t>
      </w:r>
      <w:r>
        <w:rPr>
          <w:sz w:val="28"/>
          <w:szCs w:val="28"/>
        </w:rPr>
        <w:t>ей, оставших</w:t>
      </w:r>
      <w:r w:rsidRPr="00A06CA9">
        <w:rPr>
          <w:sz w:val="28"/>
          <w:szCs w:val="28"/>
        </w:rPr>
        <w:t xml:space="preserve">ся без попечения родителей, </w:t>
      </w:r>
      <w:r>
        <w:rPr>
          <w:sz w:val="28"/>
          <w:szCs w:val="28"/>
        </w:rPr>
        <w:t xml:space="preserve"> </w:t>
      </w:r>
      <w:r w:rsidRPr="00C546AA">
        <w:rPr>
          <w:sz w:val="28"/>
          <w:szCs w:val="28"/>
        </w:rPr>
        <w:t>детей с ограниченными возможностями здоровья ограниченными возможностями здоровья</w:t>
      </w:r>
      <w:r>
        <w:rPr>
          <w:sz w:val="28"/>
          <w:szCs w:val="28"/>
        </w:rPr>
        <w:t xml:space="preserve">, </w:t>
      </w:r>
      <w:r w:rsidRPr="00C546AA">
        <w:rPr>
          <w:sz w:val="28"/>
          <w:szCs w:val="28"/>
        </w:rPr>
        <w:t xml:space="preserve"> </w:t>
      </w:r>
      <w:r w:rsidRPr="00A06CA9">
        <w:rPr>
          <w:sz w:val="28"/>
          <w:szCs w:val="28"/>
        </w:rPr>
        <w:t>а также за детьми с туберкулезной интоксикацией</w:t>
      </w:r>
      <w:r>
        <w:rPr>
          <w:sz w:val="28"/>
          <w:szCs w:val="28"/>
        </w:rPr>
        <w:t xml:space="preserve">.  </w:t>
      </w:r>
      <w:bookmarkEnd w:id="0"/>
    </w:p>
    <w:p w:rsidR="005249B4" w:rsidRDefault="005249B4" w:rsidP="005249B4">
      <w:pPr>
        <w:pStyle w:val="a3"/>
        <w:ind w:left="0" w:firstLine="440"/>
        <w:jc w:val="both"/>
        <w:rPr>
          <w:sz w:val="28"/>
          <w:szCs w:val="28"/>
        </w:rPr>
      </w:pPr>
    </w:p>
    <w:p w:rsidR="005249B4" w:rsidRPr="0069346A" w:rsidRDefault="005249B4" w:rsidP="005249B4">
      <w:pPr>
        <w:pStyle w:val="a3"/>
        <w:ind w:left="0" w:firstLine="4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9346A">
        <w:rPr>
          <w:b/>
          <w:sz w:val="28"/>
          <w:szCs w:val="28"/>
        </w:rPr>
        <w:t xml:space="preserve">  Родительская плата уменьшается  на 50%  для родителей (законных представителей):</w:t>
      </w:r>
    </w:p>
    <w:p w:rsidR="005249B4" w:rsidRDefault="005249B4" w:rsidP="005249B4">
      <w:pPr>
        <w:pStyle w:val="a3"/>
        <w:ind w:left="0" w:firstLine="442"/>
        <w:jc w:val="both"/>
        <w:rPr>
          <w:sz w:val="28"/>
          <w:szCs w:val="28"/>
        </w:rPr>
      </w:pPr>
      <w:r>
        <w:rPr>
          <w:sz w:val="28"/>
          <w:szCs w:val="28"/>
        </w:rPr>
        <w:t>- военнослужащих, сотрудников УВД,  принимавших участие в локальных войнах, вдов военнослужащих и сотрудников УВД, погибших при исполнении служебного долга;</w:t>
      </w:r>
    </w:p>
    <w:p w:rsidR="005249B4" w:rsidRDefault="005249B4" w:rsidP="005249B4">
      <w:pPr>
        <w:pStyle w:val="a3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воинов-интернационалистов;</w:t>
      </w:r>
    </w:p>
    <w:p w:rsidR="005249B4" w:rsidRPr="004C65AF" w:rsidRDefault="005249B4" w:rsidP="005249B4">
      <w:pPr>
        <w:pStyle w:val="a3"/>
        <w:ind w:left="0" w:firstLine="440"/>
        <w:jc w:val="both"/>
        <w:rPr>
          <w:sz w:val="28"/>
          <w:szCs w:val="28"/>
        </w:rPr>
      </w:pPr>
      <w:r w:rsidRPr="004C65AF">
        <w:rPr>
          <w:sz w:val="28"/>
          <w:szCs w:val="28"/>
        </w:rPr>
        <w:t xml:space="preserve"> - обучающихся на дневных отделениях учебных заведений (оба родителя);</w:t>
      </w:r>
    </w:p>
    <w:p w:rsidR="005249B4" w:rsidRDefault="005249B4" w:rsidP="005249B4">
      <w:pPr>
        <w:pStyle w:val="a3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одиноких родителей, </w:t>
      </w:r>
      <w:r w:rsidRPr="004B30CB">
        <w:rPr>
          <w:sz w:val="28"/>
          <w:szCs w:val="28"/>
        </w:rPr>
        <w:t xml:space="preserve"> </w:t>
      </w:r>
      <w:r w:rsidRPr="006E2FA0">
        <w:rPr>
          <w:sz w:val="28"/>
          <w:szCs w:val="28"/>
        </w:rPr>
        <w:t>если доход на одного члена семьи,  ниже прожиточного минимума, установленного для трудоспособного населения на территории Рязанской области в законодательном порядке</w:t>
      </w:r>
      <w:r>
        <w:rPr>
          <w:sz w:val="28"/>
          <w:szCs w:val="28"/>
        </w:rPr>
        <w:t>;</w:t>
      </w:r>
    </w:p>
    <w:p w:rsidR="005249B4" w:rsidRDefault="005249B4" w:rsidP="005249B4">
      <w:pPr>
        <w:pStyle w:val="a3"/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- имеющих на полном иждивении троих и более несовершеннолетних детей;</w:t>
      </w:r>
    </w:p>
    <w:p w:rsidR="005249B4" w:rsidRDefault="005249B4" w:rsidP="005249B4">
      <w:pPr>
        <w:spacing w:after="0"/>
        <w:ind w:firstLine="440"/>
        <w:jc w:val="both"/>
        <w:rPr>
          <w:rFonts w:ascii="Times New Roman" w:hAnsi="Times New Roman"/>
          <w:sz w:val="28"/>
          <w:szCs w:val="28"/>
        </w:rPr>
      </w:pPr>
      <w:r w:rsidRPr="004F7B32">
        <w:rPr>
          <w:rFonts w:ascii="Times New Roman" w:hAnsi="Times New Roman"/>
          <w:sz w:val="28"/>
          <w:szCs w:val="28"/>
        </w:rPr>
        <w:t>- работников образовательных учреждений, если доход на одного члена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B32">
        <w:rPr>
          <w:rFonts w:ascii="Times New Roman" w:hAnsi="Times New Roman"/>
          <w:sz w:val="28"/>
          <w:szCs w:val="28"/>
        </w:rPr>
        <w:t xml:space="preserve"> ниже прожиточного минимума, установленного для трудоспособного населения на территории Рязанской области в законодательном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5249B4" w:rsidRDefault="005249B4" w:rsidP="005249B4">
      <w:pPr>
        <w:jc w:val="both"/>
        <w:rPr>
          <w:rFonts w:ascii="Times New Roman" w:hAnsi="Times New Roman" w:cs="Times New Roman"/>
          <w:sz w:val="24"/>
          <w:szCs w:val="24"/>
        </w:rPr>
      </w:pPr>
      <w:r w:rsidRPr="002615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249B4" w:rsidRPr="00261522" w:rsidRDefault="005249B4" w:rsidP="00524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61522">
        <w:rPr>
          <w:rFonts w:ascii="Times New Roman" w:hAnsi="Times New Roman" w:cs="Times New Roman"/>
          <w:sz w:val="24"/>
          <w:szCs w:val="24"/>
        </w:rPr>
        <w:t xml:space="preserve"> </w:t>
      </w:r>
      <w:r w:rsidRPr="00261522">
        <w:rPr>
          <w:rFonts w:ascii="Times New Roman" w:hAnsi="Times New Roman" w:cs="Times New Roman"/>
          <w:b/>
          <w:sz w:val="28"/>
          <w:szCs w:val="28"/>
        </w:rPr>
        <w:t>Родительская плата уменьшается  на 2</w:t>
      </w:r>
      <w:r>
        <w:rPr>
          <w:rFonts w:ascii="Times New Roman" w:hAnsi="Times New Roman" w:cs="Times New Roman"/>
          <w:b/>
          <w:sz w:val="28"/>
          <w:szCs w:val="28"/>
        </w:rPr>
        <w:t>0%</w:t>
      </w:r>
      <w:r w:rsidRPr="00261522">
        <w:rPr>
          <w:rFonts w:ascii="Times New Roman" w:hAnsi="Times New Roman" w:cs="Times New Roman"/>
          <w:b/>
          <w:sz w:val="28"/>
          <w:szCs w:val="28"/>
        </w:rPr>
        <w:t xml:space="preserve"> для родителей, являющихся народными дружинниками Спасского муниципального района Рязанской области</w:t>
      </w:r>
    </w:p>
    <w:p w:rsidR="005249B4" w:rsidRPr="00574D5F" w:rsidRDefault="005249B4" w:rsidP="005249B4">
      <w:pPr>
        <w:jc w:val="both"/>
        <w:rPr>
          <w:rFonts w:ascii="Times New Roman" w:hAnsi="Times New Roman"/>
          <w:sz w:val="28"/>
          <w:szCs w:val="28"/>
        </w:rPr>
      </w:pPr>
      <w:r w:rsidRPr="00574D5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4D5F">
        <w:rPr>
          <w:rFonts w:ascii="Times New Roman" w:hAnsi="Times New Roman"/>
          <w:sz w:val="28"/>
          <w:szCs w:val="28"/>
        </w:rPr>
        <w:t xml:space="preserve"> Родителям (законным представителям) детей, посещающих муниципальные образовательные организации, реализующие основную общеобразовательную программу дошкольного образования, выплачивается компенсация из расчета </w:t>
      </w:r>
      <w:proofErr w:type="gramStart"/>
      <w:r w:rsidRPr="00574D5F">
        <w:rPr>
          <w:rFonts w:ascii="Times New Roman" w:hAnsi="Times New Roman"/>
          <w:sz w:val="28"/>
          <w:szCs w:val="28"/>
        </w:rPr>
        <w:t>на</w:t>
      </w:r>
      <w:proofErr w:type="gramEnd"/>
      <w:r w:rsidRPr="00574D5F">
        <w:rPr>
          <w:rFonts w:ascii="Times New Roman" w:hAnsi="Times New Roman"/>
          <w:sz w:val="28"/>
          <w:szCs w:val="28"/>
        </w:rPr>
        <w:t>:</w:t>
      </w:r>
      <w:bookmarkStart w:id="1" w:name="l41"/>
      <w:bookmarkEnd w:id="1"/>
    </w:p>
    <w:p w:rsidR="005249B4" w:rsidRPr="00574D5F" w:rsidRDefault="005249B4" w:rsidP="005249B4">
      <w:pPr>
        <w:jc w:val="both"/>
        <w:rPr>
          <w:rFonts w:ascii="Times New Roman" w:hAnsi="Times New Roman"/>
          <w:sz w:val="28"/>
          <w:szCs w:val="28"/>
        </w:rPr>
      </w:pPr>
      <w:r w:rsidRPr="00574D5F">
        <w:rPr>
          <w:rFonts w:ascii="Times New Roman" w:hAnsi="Times New Roman"/>
          <w:sz w:val="28"/>
          <w:szCs w:val="28"/>
        </w:rPr>
        <w:t>- первого ребенка  - в размере 20 процентов  среднего размера родительской платы за присмотр и уход за детьми  в муниципальных образовательных организациях, определенного Правительством Рязанской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574D5F">
        <w:rPr>
          <w:rFonts w:ascii="Times New Roman" w:hAnsi="Times New Roman"/>
          <w:sz w:val="28"/>
          <w:szCs w:val="28"/>
        </w:rPr>
        <w:t>;</w:t>
      </w:r>
    </w:p>
    <w:p w:rsidR="005249B4" w:rsidRPr="00574D5F" w:rsidRDefault="005249B4" w:rsidP="005249B4">
      <w:pPr>
        <w:jc w:val="both"/>
        <w:rPr>
          <w:rFonts w:ascii="Times New Roman" w:hAnsi="Times New Roman"/>
          <w:sz w:val="28"/>
          <w:szCs w:val="28"/>
        </w:rPr>
      </w:pPr>
      <w:r w:rsidRPr="00574D5F">
        <w:rPr>
          <w:rFonts w:ascii="Times New Roman" w:hAnsi="Times New Roman"/>
          <w:sz w:val="28"/>
          <w:szCs w:val="28"/>
        </w:rPr>
        <w:t>- второго ребенка  - в размере 50 процентов среднего размера родительской платы за присмотр и уход за детьми  в муниципальных образовательных организациях, определенного Правительством Рязанской области</w:t>
      </w:r>
      <w:bookmarkStart w:id="2" w:name="l13"/>
      <w:bookmarkEnd w:id="2"/>
      <w:r w:rsidRPr="00574D5F">
        <w:rPr>
          <w:rFonts w:ascii="Times New Roman" w:hAnsi="Times New Roman"/>
          <w:sz w:val="28"/>
          <w:szCs w:val="28"/>
        </w:rPr>
        <w:t>;</w:t>
      </w:r>
    </w:p>
    <w:p w:rsidR="005249B4" w:rsidRDefault="005249B4" w:rsidP="005249B4">
      <w:pPr>
        <w:jc w:val="both"/>
        <w:rPr>
          <w:rFonts w:ascii="Times New Roman" w:hAnsi="Times New Roman"/>
          <w:sz w:val="28"/>
          <w:szCs w:val="28"/>
        </w:rPr>
      </w:pPr>
      <w:r w:rsidRPr="00574D5F">
        <w:rPr>
          <w:rFonts w:ascii="Times New Roman" w:hAnsi="Times New Roman"/>
          <w:sz w:val="28"/>
          <w:szCs w:val="28"/>
        </w:rPr>
        <w:lastRenderedPageBreak/>
        <w:t>- третьего и последующих детей  - в размере 70 процентов среднего размера родительской платы за присмотр и уход за детьми  в муниципальных образовательных организациях, определенного Правительством Рязанской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C95EB1" w:rsidRDefault="00C95EB1"/>
    <w:sectPr w:rsidR="00C95EB1" w:rsidSect="00C9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9B4"/>
    <w:rsid w:val="005249B4"/>
    <w:rsid w:val="00C95EB1"/>
    <w:rsid w:val="00E05077"/>
    <w:rsid w:val="00EA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9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>Hewlett-Packard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ее</dc:creator>
  <cp:keywords/>
  <dc:description/>
  <cp:lastModifiedBy>ее</cp:lastModifiedBy>
  <cp:revision>2</cp:revision>
  <dcterms:created xsi:type="dcterms:W3CDTF">2021-02-23T14:33:00Z</dcterms:created>
  <dcterms:modified xsi:type="dcterms:W3CDTF">2021-02-23T14:34:00Z</dcterms:modified>
</cp:coreProperties>
</file>