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CF" w:rsidRDefault="00652DCF" w:rsidP="00652DCF">
      <w:pPr>
        <w:pStyle w:val="1"/>
        <w:numPr>
          <w:ilvl w:val="0"/>
          <w:numId w:val="1"/>
        </w:numPr>
        <w:tabs>
          <w:tab w:val="num" w:pos="0"/>
        </w:tabs>
        <w:suppressAutoHyphens/>
        <w:spacing w:before="280" w:beforeAutospacing="0" w:after="280" w:afterAutospacing="0"/>
        <w:jc w:val="center"/>
        <w:sectPr w:rsidR="00652DCF">
          <w:pgSz w:w="11906" w:h="16838"/>
          <w:pgMar w:top="540" w:right="850" w:bottom="1134" w:left="1701" w:header="720" w:footer="720" w:gutter="0"/>
          <w:cols w:space="720"/>
          <w:docGrid w:linePitch="360"/>
        </w:sectPr>
      </w:pPr>
      <w:r>
        <w:rPr>
          <w:rFonts w:ascii="Verdana" w:hAnsi="Verdana" w:cs="Verdana"/>
          <w:color w:val="000000"/>
          <w:sz w:val="33"/>
          <w:szCs w:val="22"/>
        </w:rPr>
        <w:t>Памятка для населения: Дезинфекция в домашнем очаге при регистрации случая заболевания COVID-19</w:t>
      </w:r>
    </w:p>
    <w:p w:rsidR="00652DCF" w:rsidRDefault="00652DCF" w:rsidP="00652DCF">
      <w:pPr>
        <w:pStyle w:val="a4"/>
        <w:spacing w:after="0" w:line="336" w:lineRule="auto"/>
        <w:jc w:val="both"/>
      </w:pPr>
      <w:r>
        <w:rPr>
          <w:color w:val="4F4F4F"/>
        </w:rPr>
        <w:lastRenderedPageBreak/>
        <w:t> </w:t>
      </w:r>
    </w:p>
    <w:p w:rsidR="00652DCF" w:rsidRDefault="00652DCF" w:rsidP="00652DCF">
      <w:pPr>
        <w:pStyle w:val="a4"/>
        <w:spacing w:after="0" w:line="336" w:lineRule="auto"/>
        <w:jc w:val="both"/>
      </w:pPr>
      <w:r>
        <w:rPr>
          <w:rFonts w:ascii="Verdana" w:hAnsi="Verdana"/>
          <w:color w:val="4F4F4F"/>
          <w:sz w:val="21"/>
        </w:rPr>
        <w:t>Ваш член семьи заболел новой коронавирусной инфекцией? Что нужно делать, чтобы снизить риск заражения COVID-19 лиц, проживающих вместе с ним?</w:t>
      </w:r>
    </w:p>
    <w:p w:rsidR="00652DCF" w:rsidRDefault="00652DCF" w:rsidP="00652DCF">
      <w:pPr>
        <w:pStyle w:val="a4"/>
        <w:spacing w:after="0" w:line="336" w:lineRule="auto"/>
        <w:jc w:val="both"/>
      </w:pPr>
      <w:r>
        <w:rPr>
          <w:rFonts w:ascii="Verdana" w:hAnsi="Verdana"/>
          <w:color w:val="4F4F4F"/>
          <w:sz w:val="21"/>
        </w:rPr>
        <w:t>Новая коронавирусная инфекция передается воздушно-капельным и контактно-бытовым путем, поэтому одним из доступных способов уничтожения вируса является дезинфекция помещений и предметов.</w:t>
      </w:r>
    </w:p>
    <w:p w:rsidR="00652DCF" w:rsidRDefault="00652DCF" w:rsidP="00652DCF">
      <w:pPr>
        <w:pStyle w:val="a4"/>
        <w:spacing w:after="0" w:line="336" w:lineRule="auto"/>
        <w:jc w:val="both"/>
      </w:pPr>
      <w:r>
        <w:rPr>
          <w:rFonts w:ascii="Verdana" w:hAnsi="Verdana"/>
          <w:color w:val="4F4F4F"/>
          <w:sz w:val="21"/>
        </w:rPr>
        <w:t>Выбирая препарат для проведения дезинфекции, следует внимательно прочитать инструкцию к средству и определить необходимую концентрацию рабочего раствора. В обязательном порядке при приготовлении раствора и во время обработки используются индивидуальные средства защиты — перчатки, маски (респираторы). Дезинфицирующее средство должно обладать вирулицидным свойством (действовать губительно на вирусы), а также возможностью использования в присутствии людей. Средства для дезинфекции для применения в бытовых условиях можно приобрести в аптечной сети и в учреждениях дезинфекционного профиля.</w:t>
      </w:r>
    </w:p>
    <w:p w:rsidR="00652DCF" w:rsidRDefault="00652DCF" w:rsidP="00652DCF">
      <w:pPr>
        <w:pStyle w:val="a4"/>
        <w:spacing w:after="0" w:line="336" w:lineRule="auto"/>
        <w:jc w:val="both"/>
      </w:pPr>
      <w:r>
        <w:rPr>
          <w:rFonts w:ascii="Verdana" w:hAnsi="Verdana"/>
          <w:color w:val="4F4F4F"/>
          <w:sz w:val="21"/>
        </w:rPr>
        <w:t>Если заболевший COVID 2019 не госпитализирован и лечится на дому, то уборка должна проводиться несколько раз в день его родственниками с использованием дезинфицирующих средств. Обрабатываются полы, ручки дверей, выключатели, клавиатура, пульты, гаджеты, игрушки и другие предметы, с которыми мог контактировать больной. После дезинфекции проводится проветривание помещений.</w:t>
      </w:r>
    </w:p>
    <w:p w:rsidR="00652DCF" w:rsidRDefault="00652DCF" w:rsidP="00652DCF">
      <w:pPr>
        <w:pStyle w:val="a4"/>
        <w:spacing w:after="0" w:line="336" w:lineRule="auto"/>
        <w:jc w:val="both"/>
      </w:pPr>
      <w:r>
        <w:rPr>
          <w:color w:val="4F4F4F"/>
        </w:rPr>
        <w:t> </w:t>
      </w:r>
    </w:p>
    <w:p w:rsidR="00652DCF" w:rsidRDefault="00652DCF" w:rsidP="00652DCF">
      <w:pPr>
        <w:pStyle w:val="a4"/>
        <w:spacing w:after="0" w:line="336" w:lineRule="auto"/>
        <w:jc w:val="both"/>
      </w:pPr>
      <w:r>
        <w:rPr>
          <w:rFonts w:ascii="Verdana" w:hAnsi="Verdana"/>
          <w:color w:val="4F4F4F"/>
          <w:sz w:val="21"/>
        </w:rPr>
        <w:t xml:space="preserve">Посуда должна мыться обычным моющим средством с последующим ополаскиванием кипятком или в посудомоечной машине при температуре выше 60 градусов. Белье подвергается стирке при максимальной температуре - не менее 60 градусов. </w:t>
      </w:r>
      <w:proofErr w:type="gramStart"/>
      <w:r>
        <w:rPr>
          <w:rFonts w:ascii="Verdana" w:hAnsi="Verdana"/>
          <w:color w:val="4F4F4F"/>
          <w:sz w:val="21"/>
        </w:rPr>
        <w:t>Если больной COVID-19 госпитализирован в стационар, то по месту его жительства (в квартире, комнате, частном доме и пр.) проводится заключительная дезинфекция близкими заболевшего или специализированными дезинфекционными организациями.</w:t>
      </w:r>
      <w:proofErr w:type="gramEnd"/>
    </w:p>
    <w:p w:rsidR="00652DCF" w:rsidRDefault="00652DCF" w:rsidP="00652DCF">
      <w:pPr>
        <w:pStyle w:val="a4"/>
        <w:spacing w:after="0" w:line="336" w:lineRule="auto"/>
        <w:jc w:val="both"/>
      </w:pPr>
      <w:r>
        <w:rPr>
          <w:rFonts w:ascii="Verdana" w:hAnsi="Verdana"/>
          <w:color w:val="4F4F4F"/>
          <w:sz w:val="21"/>
        </w:rPr>
        <w:t xml:space="preserve">Заключительная дезинфекция </w:t>
      </w:r>
      <w:proofErr w:type="gramStart"/>
      <w:r>
        <w:rPr>
          <w:rFonts w:ascii="Verdana" w:hAnsi="Verdana"/>
          <w:color w:val="4F4F4F"/>
          <w:sz w:val="21"/>
        </w:rPr>
        <w:t>проводится</w:t>
      </w:r>
      <w:proofErr w:type="gramEnd"/>
      <w:r>
        <w:rPr>
          <w:rFonts w:ascii="Verdana" w:hAnsi="Verdana"/>
          <w:color w:val="4F4F4F"/>
          <w:sz w:val="21"/>
        </w:rPr>
        <w:t xml:space="preserve"> как можно раньше от момента изоляции больного и в отсутствии людей.</w:t>
      </w:r>
    </w:p>
    <w:p w:rsidR="00652DCF" w:rsidRDefault="00652DCF" w:rsidP="00652DCF">
      <w:pPr>
        <w:pStyle w:val="a4"/>
        <w:spacing w:after="0" w:line="336" w:lineRule="auto"/>
        <w:jc w:val="both"/>
      </w:pPr>
      <w:proofErr w:type="gramStart"/>
      <w:r>
        <w:rPr>
          <w:rFonts w:ascii="Verdana" w:hAnsi="Verdana"/>
          <w:color w:val="4F4F4F"/>
          <w:sz w:val="21"/>
        </w:rPr>
        <w:t>В обязательном порядке весь мягкий инвентарь (шторы, чехлы, покрывала, постельное белье, игрушки, ковры и т.п.), дезинфицируется и стирается.</w:t>
      </w:r>
      <w:proofErr w:type="gramEnd"/>
      <w:r>
        <w:rPr>
          <w:rFonts w:ascii="Verdana" w:hAnsi="Verdana"/>
          <w:color w:val="4F4F4F"/>
          <w:sz w:val="21"/>
        </w:rPr>
        <w:t xml:space="preserve"> Все поверхности мебели, предметы обихода обрабатываются дезинфицирующим средством путем протирания, замачивания или орошения.</w:t>
      </w:r>
    </w:p>
    <w:p w:rsidR="00652DCF" w:rsidRDefault="00652DCF" w:rsidP="00652DCF">
      <w:pPr>
        <w:pStyle w:val="a4"/>
        <w:spacing w:after="0" w:line="336" w:lineRule="auto"/>
        <w:jc w:val="both"/>
      </w:pPr>
      <w:r>
        <w:rPr>
          <w:rFonts w:ascii="Verdana" w:hAnsi="Verdana"/>
          <w:color w:val="4F4F4F"/>
          <w:sz w:val="21"/>
        </w:rPr>
        <w:t xml:space="preserve">Для проведения заключительной дезинфекции можно вызвать специалистов дезинфекционных организаций, которые проведут качественную обработку всех </w:t>
      </w:r>
      <w:r>
        <w:rPr>
          <w:rFonts w:ascii="Verdana" w:hAnsi="Verdana"/>
          <w:color w:val="4F4F4F"/>
          <w:sz w:val="21"/>
        </w:rPr>
        <w:lastRenderedPageBreak/>
        <w:t>помещений и предметов профессиональными дезсредствами, в том числе аэрозольным методом, так называемым «холодным туманом». После проведенной дезинфекции требуется протереть поверхности ветошью, смоченной чистой водой, и проветрить помещения. Все работы по дезинфекции помещений и предметов следует проводить в средствах защиты органов дыхания и резиновых перчатках, одежду после завершения дезинфекции следует выстирать; ветошь, маски лицевые и перчатки – утилизировать.</w:t>
      </w:r>
    </w:p>
    <w:p w:rsidR="00652DCF" w:rsidRDefault="00652DCF" w:rsidP="00652DCF">
      <w:pPr>
        <w:pStyle w:val="a4"/>
        <w:spacing w:after="0" w:line="336" w:lineRule="auto"/>
        <w:jc w:val="both"/>
      </w:pPr>
      <w:r>
        <w:rPr>
          <w:rFonts w:ascii="Verdana" w:hAnsi="Verdana"/>
          <w:color w:val="4F4F4F"/>
          <w:sz w:val="21"/>
        </w:rPr>
        <w:t>Дезинфекция в очагах COVID 2019 в совокупности с соблюдением правил личной гигиены (мытье рук, использование кожных антисептиков, медицинских масок, перчаток) позволяет значительно снизить риск заражения коронавирусом Вас и Ваших близких.</w:t>
      </w:r>
    </w:p>
    <w:p w:rsidR="00652DCF" w:rsidRDefault="00652DCF" w:rsidP="00652DCF">
      <w:pPr>
        <w:pStyle w:val="a4"/>
        <w:spacing w:after="0" w:line="336" w:lineRule="auto"/>
        <w:jc w:val="both"/>
        <w:sectPr w:rsidR="00652DCF">
          <w:type w:val="continuous"/>
          <w:pgSz w:w="11906" w:h="16838"/>
          <w:pgMar w:top="540" w:right="850" w:bottom="1134" w:left="1701" w:header="720" w:footer="720" w:gutter="0"/>
          <w:cols w:space="720"/>
          <w:docGrid w:linePitch="360"/>
        </w:sectPr>
      </w:pPr>
      <w:r>
        <w:rPr>
          <w:rFonts w:ascii="Verdana" w:hAnsi="Verdana"/>
          <w:color w:val="4F4F4F"/>
          <w:sz w:val="21"/>
        </w:rPr>
        <w:t>Напоминаем, что лица, инфицированные COVID 2019 и контактные с ними, должны соблюдать режим изоляции.</w:t>
      </w:r>
    </w:p>
    <w:p w:rsidR="00652DCF" w:rsidRDefault="00652DCF" w:rsidP="00652D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2D08" w:rsidRDefault="00AD2D08"/>
    <w:sectPr w:rsidR="00AD2D08" w:rsidSect="0038460B">
      <w:pgSz w:w="11906" w:h="16838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652DCF"/>
    <w:rsid w:val="00652DCF"/>
    <w:rsid w:val="00AD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D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652D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652DCF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652DC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2020-07-13T13:47:00Z</dcterms:created>
  <dcterms:modified xsi:type="dcterms:W3CDTF">2020-07-13T13:47:00Z</dcterms:modified>
</cp:coreProperties>
</file>